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43BE7" w14:textId="77777777" w:rsidR="006D6B88" w:rsidRPr="006D6B88" w:rsidRDefault="006D6B88" w:rsidP="006D6B88">
      <w:pPr>
        <w:jc w:val="center"/>
        <w:rPr>
          <w:rFonts w:ascii="Arial" w:hAnsi="Arial" w:cs="Arial"/>
          <w:b/>
          <w:bCs/>
          <w:lang w:val="es-MX"/>
        </w:rPr>
      </w:pPr>
      <w:r w:rsidRPr="006D6B88">
        <w:rPr>
          <w:rFonts w:ascii="Arial" w:hAnsi="Arial" w:cs="Arial"/>
          <w:b/>
          <w:bCs/>
          <w:lang w:val="es-MX"/>
        </w:rPr>
        <w:t>OPERATIVO INTERINSTITUCIONAL RECUPERA ESPACIOS EN AV. CHAC MOOL</w:t>
      </w:r>
    </w:p>
    <w:p w14:paraId="46CAFEA9" w14:textId="77777777" w:rsidR="006D6B88" w:rsidRPr="006D6B88" w:rsidRDefault="006D6B88" w:rsidP="006D6B88">
      <w:pPr>
        <w:jc w:val="both"/>
        <w:rPr>
          <w:rFonts w:ascii="Arial" w:hAnsi="Arial" w:cs="Arial"/>
          <w:lang w:val="es-MX"/>
        </w:rPr>
      </w:pPr>
    </w:p>
    <w:p w14:paraId="7498746E" w14:textId="3EF96719" w:rsidR="006D6B88" w:rsidRPr="006D6B88" w:rsidRDefault="006D6B88" w:rsidP="006D6B88">
      <w:pPr>
        <w:pStyle w:val="Prrafodelista"/>
        <w:numPr>
          <w:ilvl w:val="0"/>
          <w:numId w:val="8"/>
        </w:numPr>
        <w:jc w:val="both"/>
        <w:rPr>
          <w:rFonts w:ascii="Arial" w:hAnsi="Arial" w:cs="Arial"/>
          <w:lang w:val="es-MX"/>
        </w:rPr>
      </w:pPr>
      <w:r w:rsidRPr="006D6B88">
        <w:rPr>
          <w:rFonts w:ascii="Arial" w:hAnsi="Arial" w:cs="Arial"/>
          <w:lang w:val="es-MX"/>
        </w:rPr>
        <w:t>Realizado por elementos de Tránsito Municipal, Seguridad Ciudadana y personal de Fiscalización, derivado de reportes ciudadanos sobre vehículos estacionados de manera indebida.</w:t>
      </w:r>
    </w:p>
    <w:p w14:paraId="17B79467" w14:textId="77777777" w:rsidR="006D6B88" w:rsidRPr="006D6B88" w:rsidRDefault="006D6B88" w:rsidP="006D6B88">
      <w:pPr>
        <w:jc w:val="both"/>
        <w:rPr>
          <w:rFonts w:ascii="Arial" w:hAnsi="Arial" w:cs="Arial"/>
          <w:lang w:val="es-MX"/>
        </w:rPr>
      </w:pPr>
    </w:p>
    <w:p w14:paraId="78C4F161" w14:textId="77777777" w:rsidR="006D6B88" w:rsidRPr="006D6B88" w:rsidRDefault="006D6B88" w:rsidP="006D6B88">
      <w:pPr>
        <w:jc w:val="both"/>
        <w:rPr>
          <w:rFonts w:ascii="Arial" w:hAnsi="Arial" w:cs="Arial"/>
          <w:lang w:val="es-MX"/>
        </w:rPr>
      </w:pPr>
      <w:r w:rsidRPr="006D6B88">
        <w:rPr>
          <w:rFonts w:ascii="Arial" w:hAnsi="Arial" w:cs="Arial"/>
          <w:b/>
          <w:bCs/>
          <w:lang w:val="es-MX"/>
        </w:rPr>
        <w:t>Cancún, Q. R., a 21 de mayo de 2026.-</w:t>
      </w:r>
      <w:r w:rsidRPr="006D6B88">
        <w:rPr>
          <w:rFonts w:ascii="Arial" w:hAnsi="Arial" w:cs="Arial"/>
          <w:lang w:val="es-MX"/>
        </w:rPr>
        <w:t xml:space="preserve"> Como parte de las acciones para fortalecer el orden y la seguridad vial en el municipio, la Secretaría Municipal de Seguridad Ciudadana y Tránsito de Benito Juárez, a través de la Dirección de Tránsito Municipal y en coordinación con la Dirección de Seguridad Ciudadana, así como personal de Fiscalización y de Comercio en la Vía Pública, realizó un operativo para el retiro de vehículos estacionados de manera indebida sobre el camellón central del Parque de la Equidad, en las inmediaciones de las Supermanzanas 95 y 96, sobre la avenida </w:t>
      </w:r>
      <w:proofErr w:type="spellStart"/>
      <w:r w:rsidRPr="006D6B88">
        <w:rPr>
          <w:rFonts w:ascii="Arial" w:hAnsi="Arial" w:cs="Arial"/>
          <w:lang w:val="es-MX"/>
        </w:rPr>
        <w:t>Chac</w:t>
      </w:r>
      <w:proofErr w:type="spellEnd"/>
      <w:r w:rsidRPr="006D6B88">
        <w:rPr>
          <w:rFonts w:ascii="Arial" w:hAnsi="Arial" w:cs="Arial"/>
          <w:lang w:val="es-MX"/>
        </w:rPr>
        <w:t xml:space="preserve"> </w:t>
      </w:r>
      <w:proofErr w:type="spellStart"/>
      <w:r w:rsidRPr="006D6B88">
        <w:rPr>
          <w:rFonts w:ascii="Arial" w:hAnsi="Arial" w:cs="Arial"/>
          <w:lang w:val="es-MX"/>
        </w:rPr>
        <w:t>Mool</w:t>
      </w:r>
      <w:proofErr w:type="spellEnd"/>
      <w:r w:rsidRPr="006D6B88">
        <w:rPr>
          <w:rFonts w:ascii="Arial" w:hAnsi="Arial" w:cs="Arial"/>
          <w:lang w:val="es-MX"/>
        </w:rPr>
        <w:t>.</w:t>
      </w:r>
    </w:p>
    <w:p w14:paraId="366D1EC2" w14:textId="77777777" w:rsidR="006D6B88" w:rsidRPr="006D6B88" w:rsidRDefault="006D6B88" w:rsidP="006D6B88">
      <w:pPr>
        <w:jc w:val="both"/>
        <w:rPr>
          <w:rFonts w:ascii="Arial" w:hAnsi="Arial" w:cs="Arial"/>
          <w:lang w:val="es-MX"/>
        </w:rPr>
      </w:pPr>
    </w:p>
    <w:p w14:paraId="1341D085" w14:textId="77777777" w:rsidR="006D6B88" w:rsidRPr="006D6B88" w:rsidRDefault="006D6B88" w:rsidP="006D6B88">
      <w:pPr>
        <w:jc w:val="both"/>
        <w:rPr>
          <w:rFonts w:ascii="Arial" w:hAnsi="Arial" w:cs="Arial"/>
          <w:lang w:val="es-MX"/>
        </w:rPr>
      </w:pPr>
      <w:r w:rsidRPr="006D6B88">
        <w:rPr>
          <w:rFonts w:ascii="Arial" w:hAnsi="Arial" w:cs="Arial"/>
          <w:lang w:val="es-MX"/>
        </w:rPr>
        <w:t xml:space="preserve">Estas acciones se llevaron a cabo por instrucciones de la </w:t>
      </w:r>
      <w:proofErr w:type="gramStart"/>
      <w:r w:rsidRPr="006D6B88">
        <w:rPr>
          <w:rFonts w:ascii="Arial" w:hAnsi="Arial" w:cs="Arial"/>
          <w:lang w:val="es-MX"/>
        </w:rPr>
        <w:t>Presidenta</w:t>
      </w:r>
      <w:proofErr w:type="gramEnd"/>
      <w:r w:rsidRPr="006D6B88">
        <w:rPr>
          <w:rFonts w:ascii="Arial" w:hAnsi="Arial" w:cs="Arial"/>
          <w:lang w:val="es-MX"/>
        </w:rPr>
        <w:t xml:space="preserve"> Municipal, Ana Paty Peralta; del secretario general del Ayuntamiento, Pablo Gutiérrez; y del secretario municipal de Seguridad Ciudadana y Tránsito, Jaime Padilla Barrientos, con el objetivo de garantizar la movilidad, recuperar espacios públicos y mantener condiciones adecuadas de seguridad e imagen urbana en zonas recreativas y de convivencia familiar.</w:t>
      </w:r>
    </w:p>
    <w:p w14:paraId="5EE94233" w14:textId="77777777" w:rsidR="006D6B88" w:rsidRPr="006D6B88" w:rsidRDefault="006D6B88" w:rsidP="006D6B88">
      <w:pPr>
        <w:jc w:val="both"/>
        <w:rPr>
          <w:rFonts w:ascii="Arial" w:hAnsi="Arial" w:cs="Arial"/>
          <w:lang w:val="es-MX"/>
        </w:rPr>
      </w:pPr>
    </w:p>
    <w:p w14:paraId="359D8E19" w14:textId="77777777" w:rsidR="006D6B88" w:rsidRPr="006D6B88" w:rsidRDefault="006D6B88" w:rsidP="006D6B88">
      <w:pPr>
        <w:jc w:val="both"/>
        <w:rPr>
          <w:rFonts w:ascii="Arial" w:hAnsi="Arial" w:cs="Arial"/>
          <w:lang w:val="es-MX"/>
        </w:rPr>
      </w:pPr>
      <w:r w:rsidRPr="006D6B88">
        <w:rPr>
          <w:rFonts w:ascii="Arial" w:hAnsi="Arial" w:cs="Arial"/>
          <w:lang w:val="es-MX"/>
        </w:rPr>
        <w:t>El operativo fue derivado de reportes ciudadanos relacionados con la presencia constante de vehículos estacionados sobre el camellón central, situación que además de representar una infracción al Reglamento de Tránsito Municipal, generaba riesgos para peatones.</w:t>
      </w:r>
    </w:p>
    <w:p w14:paraId="78611A50" w14:textId="77777777" w:rsidR="006D6B88" w:rsidRPr="006D6B88" w:rsidRDefault="006D6B88" w:rsidP="006D6B88">
      <w:pPr>
        <w:jc w:val="both"/>
        <w:rPr>
          <w:rFonts w:ascii="Arial" w:hAnsi="Arial" w:cs="Arial"/>
          <w:lang w:val="es-MX"/>
        </w:rPr>
      </w:pPr>
    </w:p>
    <w:p w14:paraId="403B68F9" w14:textId="77777777" w:rsidR="006D6B88" w:rsidRPr="006D6B88" w:rsidRDefault="006D6B88" w:rsidP="006D6B88">
      <w:pPr>
        <w:jc w:val="both"/>
        <w:rPr>
          <w:rFonts w:ascii="Arial" w:hAnsi="Arial" w:cs="Arial"/>
          <w:lang w:val="es-MX"/>
        </w:rPr>
      </w:pPr>
      <w:r w:rsidRPr="006D6B88">
        <w:rPr>
          <w:rFonts w:ascii="Arial" w:hAnsi="Arial" w:cs="Arial"/>
          <w:lang w:val="es-MX"/>
        </w:rPr>
        <w:t>Al arribo de las autoridades se confirmó la presencia de diversas unidades estacionadas de forma irregular, procediéndose al aseguramiento de seis vehículos, con fundamento en el artículo 120 del Reglamento de Tránsito Municipal, que prohíbe estacionar vehículos en aceras, camellones, andadores y otras áreas destinadas al tránsito peatonal.</w:t>
      </w:r>
    </w:p>
    <w:p w14:paraId="4236E050" w14:textId="77777777" w:rsidR="006D6B88" w:rsidRPr="006D6B88" w:rsidRDefault="006D6B88" w:rsidP="006D6B88">
      <w:pPr>
        <w:jc w:val="both"/>
        <w:rPr>
          <w:rFonts w:ascii="Arial" w:hAnsi="Arial" w:cs="Arial"/>
          <w:lang w:val="es-MX"/>
        </w:rPr>
      </w:pPr>
    </w:p>
    <w:p w14:paraId="4E483E52" w14:textId="77777777" w:rsidR="006D6B88" w:rsidRPr="006D6B88" w:rsidRDefault="006D6B88" w:rsidP="006D6B88">
      <w:pPr>
        <w:jc w:val="both"/>
        <w:rPr>
          <w:rFonts w:ascii="Arial" w:hAnsi="Arial" w:cs="Arial"/>
          <w:lang w:val="es-MX"/>
        </w:rPr>
      </w:pPr>
      <w:r w:rsidRPr="006D6B88">
        <w:rPr>
          <w:rFonts w:ascii="Arial" w:hAnsi="Arial" w:cs="Arial"/>
          <w:lang w:val="es-MX"/>
        </w:rPr>
        <w:t>La Secretaría Municipal de Seguridad Ciudadana y Tránsito reitera que estos operativos continuarán de manera permanente en distintos puntos de la ciudad, a fin de preservar el orden vial, garantizar espacios seguros para la ciudadanía y fomentar el respeto a la normatividad vigente.</w:t>
      </w:r>
    </w:p>
    <w:p w14:paraId="448BA0C9" w14:textId="77777777" w:rsidR="006D6B88" w:rsidRPr="006D6B88" w:rsidRDefault="006D6B88" w:rsidP="006D6B88">
      <w:pPr>
        <w:jc w:val="both"/>
        <w:rPr>
          <w:rFonts w:ascii="Arial" w:hAnsi="Arial" w:cs="Arial"/>
          <w:lang w:val="es-MX"/>
        </w:rPr>
      </w:pPr>
    </w:p>
    <w:p w14:paraId="3BD0EF60" w14:textId="2486CE8D" w:rsidR="00B6134E" w:rsidRPr="006D6B88" w:rsidRDefault="006D6B88" w:rsidP="006D6B88">
      <w:pPr>
        <w:jc w:val="center"/>
        <w:rPr>
          <w:rFonts w:ascii="Arial" w:hAnsi="Arial" w:cs="Arial"/>
        </w:rPr>
      </w:pPr>
      <w:r w:rsidRPr="006D6B88">
        <w:rPr>
          <w:rFonts w:ascii="Arial" w:hAnsi="Arial" w:cs="Arial"/>
        </w:rPr>
        <w:t>****</w:t>
      </w:r>
      <w:r>
        <w:rPr>
          <w:rFonts w:ascii="Arial" w:hAnsi="Arial" w:cs="Arial"/>
        </w:rPr>
        <w:t>********</w:t>
      </w:r>
    </w:p>
    <w:sectPr w:rsidR="00B6134E" w:rsidRPr="006D6B88">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5C582" w14:textId="77777777" w:rsidR="00545626" w:rsidRDefault="00545626">
      <w:r>
        <w:separator/>
      </w:r>
    </w:p>
  </w:endnote>
  <w:endnote w:type="continuationSeparator" w:id="0">
    <w:p w14:paraId="2DC129ED" w14:textId="77777777" w:rsidR="00545626" w:rsidRDefault="0054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651AF" w14:textId="77777777" w:rsidR="00545626" w:rsidRDefault="00545626">
      <w:r>
        <w:separator/>
      </w:r>
    </w:p>
  </w:footnote>
  <w:footnote w:type="continuationSeparator" w:id="0">
    <w:p w14:paraId="23E6F801" w14:textId="77777777" w:rsidR="00545626" w:rsidRDefault="00545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791E925A"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6D6B88">
                            <w:rPr>
                              <w:rFonts w:cstheme="minorHAnsi"/>
                              <w:b/>
                              <w:bCs/>
                              <w:lang w:val="es-ES"/>
                            </w:rPr>
                            <w:t>10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791E925A"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6D6B88">
                      <w:rPr>
                        <w:rFonts w:cstheme="minorHAnsi"/>
                        <w:b/>
                        <w:bCs/>
                        <w:lang w:val="es-ES"/>
                      </w:rPr>
                      <w:t>10</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303BF9"/>
    <w:multiLevelType w:val="hybridMultilevel"/>
    <w:tmpl w:val="F766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3"/>
  </w:num>
  <w:num w:numId="3" w16cid:durableId="426846229">
    <w:abstractNumId w:val="5"/>
  </w:num>
  <w:num w:numId="4" w16cid:durableId="82141875">
    <w:abstractNumId w:val="2"/>
  </w:num>
  <w:num w:numId="5" w16cid:durableId="1630281003">
    <w:abstractNumId w:val="1"/>
  </w:num>
  <w:num w:numId="6" w16cid:durableId="150485768">
    <w:abstractNumId w:val="4"/>
  </w:num>
  <w:num w:numId="7" w16cid:durableId="345254133">
    <w:abstractNumId w:val="7"/>
  </w:num>
  <w:num w:numId="8" w16cid:durableId="1521316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1EB0"/>
    <w:rsid w:val="003C3200"/>
    <w:rsid w:val="003C3C3E"/>
    <w:rsid w:val="003E64E6"/>
    <w:rsid w:val="003F31FC"/>
    <w:rsid w:val="003F6CFA"/>
    <w:rsid w:val="00403535"/>
    <w:rsid w:val="004135F9"/>
    <w:rsid w:val="00416248"/>
    <w:rsid w:val="00431DD0"/>
    <w:rsid w:val="00436058"/>
    <w:rsid w:val="004404F9"/>
    <w:rsid w:val="00442183"/>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45626"/>
    <w:rsid w:val="00555A73"/>
    <w:rsid w:val="0055652D"/>
    <w:rsid w:val="005577C6"/>
    <w:rsid w:val="00562395"/>
    <w:rsid w:val="00571915"/>
    <w:rsid w:val="00581BC9"/>
    <w:rsid w:val="00590D75"/>
    <w:rsid w:val="00594818"/>
    <w:rsid w:val="00597F67"/>
    <w:rsid w:val="005A7793"/>
    <w:rsid w:val="005B0196"/>
    <w:rsid w:val="005B47AE"/>
    <w:rsid w:val="005B49A0"/>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D6B88"/>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2026-05-22T02:25:00Z</dcterms:created>
  <dcterms:modified xsi:type="dcterms:W3CDTF">2026-05-22T02:25:00Z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